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9639E" w14:textId="77777777" w:rsidR="00427CF5" w:rsidRPr="00684844" w:rsidRDefault="00427CF5" w:rsidP="00427CF5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684844">
        <w:rPr>
          <w:rFonts w:ascii="Times New Roman" w:hAnsi="Times New Roman"/>
          <w:b/>
          <w:sz w:val="26"/>
          <w:szCs w:val="26"/>
        </w:rPr>
        <w:t>Финансово-экономическое обоснование</w:t>
      </w:r>
    </w:p>
    <w:p w14:paraId="3CAF7971" w14:textId="77777777" w:rsidR="00427CF5" w:rsidRPr="00684844" w:rsidRDefault="00427CF5" w:rsidP="00427CF5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684844">
        <w:rPr>
          <w:rFonts w:ascii="Times New Roman" w:hAnsi="Times New Roman"/>
          <w:b/>
          <w:sz w:val="26"/>
          <w:szCs w:val="26"/>
        </w:rPr>
        <w:t xml:space="preserve">к проекту решения Таймырского Долгано-Ненецкого районного </w:t>
      </w:r>
    </w:p>
    <w:p w14:paraId="32D2C41C" w14:textId="77777777" w:rsidR="00427CF5" w:rsidRPr="0040321F" w:rsidRDefault="00427CF5" w:rsidP="00427CF5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684844">
        <w:rPr>
          <w:rFonts w:ascii="Times New Roman" w:hAnsi="Times New Roman"/>
          <w:b/>
          <w:sz w:val="26"/>
          <w:szCs w:val="26"/>
        </w:rPr>
        <w:t xml:space="preserve">Совета депутатов «Об утверждении Соглашения </w:t>
      </w:r>
      <w:r w:rsidR="007226EB" w:rsidRPr="00684844">
        <w:rPr>
          <w:rFonts w:ascii="Times New Roman" w:hAnsi="Times New Roman"/>
          <w:b/>
          <w:bCs/>
          <w:sz w:val="26"/>
          <w:szCs w:val="26"/>
        </w:rPr>
        <w:t>о передаче осуществления части полномочий органов местного самоуправления Таймырского Долгано-Ненецкого муниципального района</w:t>
      </w:r>
      <w:r w:rsidR="007226EB" w:rsidRPr="00684844">
        <w:rPr>
          <w:rFonts w:ascii="Times New Roman" w:hAnsi="Times New Roman"/>
          <w:b/>
          <w:sz w:val="26"/>
          <w:szCs w:val="26"/>
        </w:rPr>
        <w:t xml:space="preserve"> органам местного самоуправления сельского</w:t>
      </w:r>
      <w:r w:rsidR="007226EB" w:rsidRPr="0040321F">
        <w:rPr>
          <w:rFonts w:ascii="Times New Roman" w:hAnsi="Times New Roman"/>
          <w:b/>
          <w:sz w:val="26"/>
          <w:szCs w:val="26"/>
        </w:rPr>
        <w:t xml:space="preserve"> поселения </w:t>
      </w:r>
      <w:r w:rsidR="0096545A">
        <w:rPr>
          <w:rFonts w:ascii="Times New Roman" w:hAnsi="Times New Roman"/>
          <w:b/>
          <w:sz w:val="26"/>
          <w:szCs w:val="26"/>
        </w:rPr>
        <w:t>Караул</w:t>
      </w:r>
      <w:r w:rsidR="007226EB" w:rsidRPr="0040321F">
        <w:rPr>
          <w:rFonts w:ascii="Times New Roman" w:hAnsi="Times New Roman"/>
          <w:b/>
          <w:sz w:val="26"/>
          <w:szCs w:val="26"/>
        </w:rPr>
        <w:t xml:space="preserve"> </w:t>
      </w:r>
      <w:r w:rsidR="00435FAE" w:rsidRPr="0040321F">
        <w:rPr>
          <w:rFonts w:ascii="Times New Roman" w:hAnsi="Times New Roman"/>
          <w:b/>
          <w:bCs/>
          <w:sz w:val="26"/>
          <w:szCs w:val="26"/>
        </w:rPr>
        <w:t>по вопросам</w:t>
      </w:r>
      <w:r w:rsidR="007226EB" w:rsidRPr="0040321F">
        <w:rPr>
          <w:rFonts w:ascii="Times New Roman" w:hAnsi="Times New Roman"/>
          <w:b/>
          <w:bCs/>
          <w:sz w:val="26"/>
          <w:szCs w:val="26"/>
        </w:rPr>
        <w:t xml:space="preserve"> осуществления градостроительной деятельности</w:t>
      </w:r>
      <w:r w:rsidRPr="0040321F">
        <w:rPr>
          <w:rFonts w:ascii="Times New Roman" w:hAnsi="Times New Roman"/>
          <w:b/>
          <w:sz w:val="26"/>
          <w:szCs w:val="26"/>
        </w:rPr>
        <w:t>»</w:t>
      </w:r>
    </w:p>
    <w:p w14:paraId="5ABA3AC4" w14:textId="77777777" w:rsidR="00427CF5" w:rsidRPr="0040321F" w:rsidRDefault="00427CF5" w:rsidP="00427CF5">
      <w:pPr>
        <w:rPr>
          <w:rFonts w:ascii="Times New Roman" w:hAnsi="Times New Roman"/>
          <w:b/>
          <w:bCs/>
          <w:sz w:val="26"/>
          <w:szCs w:val="26"/>
        </w:rPr>
      </w:pPr>
    </w:p>
    <w:p w14:paraId="356D4DD1" w14:textId="77777777" w:rsidR="00DC45B7" w:rsidRPr="00FD5768" w:rsidRDefault="00427CF5" w:rsidP="00DC45B7">
      <w:pPr>
        <w:ind w:left="-284" w:firstLine="709"/>
        <w:jc w:val="both"/>
        <w:rPr>
          <w:rFonts w:ascii="Times New Roman" w:hAnsi="Times New Roman"/>
          <w:b/>
          <w:sz w:val="26"/>
          <w:szCs w:val="26"/>
        </w:rPr>
      </w:pPr>
      <w:r w:rsidRPr="0040321F">
        <w:rPr>
          <w:rFonts w:ascii="Times New Roman" w:hAnsi="Times New Roman"/>
          <w:bCs/>
          <w:sz w:val="26"/>
          <w:szCs w:val="26"/>
        </w:rPr>
        <w:t>Принятие</w:t>
      </w:r>
      <w:r w:rsidRPr="0040321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0321F">
        <w:rPr>
          <w:rFonts w:ascii="Times New Roman" w:hAnsi="Times New Roman"/>
          <w:sz w:val="26"/>
          <w:szCs w:val="26"/>
        </w:rPr>
        <w:t xml:space="preserve">проекта решения Таймырского Долгано-Ненецкого районного Совета депутатов «Об утверждении Соглашения </w:t>
      </w:r>
      <w:r w:rsidR="007226EB" w:rsidRPr="0040321F">
        <w:rPr>
          <w:rFonts w:ascii="Times New Roman" w:hAnsi="Times New Roman"/>
          <w:bCs/>
          <w:sz w:val="26"/>
          <w:szCs w:val="26"/>
        </w:rPr>
        <w:t>о передаче осуществления части полномочий органов местного самоуправления Таймырского Долгано-Ненецкого муниципального района</w:t>
      </w:r>
      <w:r w:rsidR="007226EB" w:rsidRPr="0040321F">
        <w:rPr>
          <w:rFonts w:ascii="Times New Roman" w:hAnsi="Times New Roman"/>
          <w:sz w:val="26"/>
          <w:szCs w:val="26"/>
        </w:rPr>
        <w:t xml:space="preserve"> органам местного самоуправления сельского поселения </w:t>
      </w:r>
      <w:r w:rsidR="00B70CAD">
        <w:rPr>
          <w:rFonts w:ascii="Times New Roman" w:hAnsi="Times New Roman"/>
          <w:sz w:val="26"/>
          <w:szCs w:val="26"/>
        </w:rPr>
        <w:t>Караул</w:t>
      </w:r>
      <w:r w:rsidR="007226EB" w:rsidRPr="0040321F">
        <w:rPr>
          <w:rFonts w:ascii="Times New Roman" w:hAnsi="Times New Roman"/>
          <w:sz w:val="26"/>
          <w:szCs w:val="26"/>
        </w:rPr>
        <w:t xml:space="preserve"> </w:t>
      </w:r>
      <w:r w:rsidR="00435FAE" w:rsidRPr="0040321F">
        <w:rPr>
          <w:rFonts w:ascii="Times New Roman" w:hAnsi="Times New Roman"/>
          <w:bCs/>
          <w:sz w:val="26"/>
          <w:szCs w:val="26"/>
        </w:rPr>
        <w:t>по вопросам</w:t>
      </w:r>
      <w:r w:rsidR="007226EB" w:rsidRPr="0040321F">
        <w:rPr>
          <w:rFonts w:ascii="Times New Roman" w:hAnsi="Times New Roman"/>
          <w:bCs/>
          <w:sz w:val="26"/>
          <w:szCs w:val="26"/>
        </w:rPr>
        <w:t xml:space="preserve"> осуществления градостроительной деятельности</w:t>
      </w:r>
      <w:r w:rsidRPr="0040321F">
        <w:rPr>
          <w:rFonts w:ascii="Times New Roman" w:hAnsi="Times New Roman"/>
          <w:sz w:val="26"/>
          <w:szCs w:val="26"/>
        </w:rPr>
        <w:t>»</w:t>
      </w:r>
      <w:r w:rsidRPr="0040321F">
        <w:rPr>
          <w:rFonts w:ascii="Times New Roman" w:hAnsi="Times New Roman"/>
          <w:b/>
          <w:sz w:val="26"/>
          <w:szCs w:val="26"/>
        </w:rPr>
        <w:t xml:space="preserve"> потребует </w:t>
      </w:r>
      <w:r w:rsidR="00503BC7" w:rsidRPr="00FD5768">
        <w:rPr>
          <w:rFonts w:ascii="Times New Roman" w:hAnsi="Times New Roman"/>
          <w:b/>
          <w:sz w:val="26"/>
          <w:szCs w:val="26"/>
        </w:rPr>
        <w:t xml:space="preserve">финансовое обеспечение осуществления передаваемых полномочий за счет средств бюджета единой территории вновь образованного Таймырского Долгано-Ненецкого муниципального округа  </w:t>
      </w:r>
      <w:r w:rsidRPr="00FD5768">
        <w:rPr>
          <w:rFonts w:ascii="Times New Roman" w:hAnsi="Times New Roman"/>
          <w:b/>
          <w:sz w:val="26"/>
          <w:szCs w:val="26"/>
        </w:rPr>
        <w:t xml:space="preserve">в </w:t>
      </w:r>
      <w:r w:rsidR="00A957F6" w:rsidRPr="00FD5768">
        <w:rPr>
          <w:rFonts w:ascii="Times New Roman" w:hAnsi="Times New Roman"/>
          <w:b/>
          <w:sz w:val="26"/>
          <w:szCs w:val="26"/>
        </w:rPr>
        <w:t>202</w:t>
      </w:r>
      <w:r w:rsidR="006826EF" w:rsidRPr="00FD5768">
        <w:rPr>
          <w:rFonts w:ascii="Times New Roman" w:hAnsi="Times New Roman"/>
          <w:b/>
          <w:sz w:val="26"/>
          <w:szCs w:val="26"/>
        </w:rPr>
        <w:t xml:space="preserve">6 </w:t>
      </w:r>
      <w:r w:rsidR="008C673D" w:rsidRPr="00FD5768">
        <w:rPr>
          <w:rFonts w:ascii="Times New Roman" w:hAnsi="Times New Roman"/>
          <w:b/>
          <w:sz w:val="26"/>
          <w:szCs w:val="26"/>
        </w:rPr>
        <w:t xml:space="preserve">год в </w:t>
      </w:r>
      <w:r w:rsidRPr="00FD5768">
        <w:rPr>
          <w:rFonts w:ascii="Times New Roman" w:hAnsi="Times New Roman"/>
          <w:b/>
          <w:sz w:val="26"/>
          <w:szCs w:val="26"/>
        </w:rPr>
        <w:t>сумме</w:t>
      </w:r>
      <w:r w:rsidR="00A4012D" w:rsidRPr="00FD5768">
        <w:rPr>
          <w:rFonts w:ascii="Times New Roman" w:hAnsi="Times New Roman"/>
          <w:b/>
          <w:sz w:val="26"/>
          <w:szCs w:val="26"/>
        </w:rPr>
        <w:t xml:space="preserve"> </w:t>
      </w:r>
      <w:r w:rsidR="007339E1" w:rsidRPr="00FD5768">
        <w:rPr>
          <w:rFonts w:ascii="Times New Roman" w:hAnsi="Times New Roman"/>
          <w:b/>
          <w:szCs w:val="24"/>
        </w:rPr>
        <w:t>200 429,7</w:t>
      </w:r>
      <w:r w:rsidR="00505B35" w:rsidRPr="00FD5768">
        <w:rPr>
          <w:rFonts w:ascii="Times New Roman" w:hAnsi="Times New Roman"/>
          <w:b/>
          <w:szCs w:val="24"/>
        </w:rPr>
        <w:t>6</w:t>
      </w:r>
      <w:r w:rsidR="00422A6D" w:rsidRPr="00FD5768">
        <w:rPr>
          <w:rFonts w:ascii="Times New Roman" w:hAnsi="Times New Roman"/>
          <w:b/>
          <w:szCs w:val="24"/>
        </w:rPr>
        <w:t xml:space="preserve"> </w:t>
      </w:r>
      <w:r w:rsidR="008C673D" w:rsidRPr="00FD5768">
        <w:rPr>
          <w:rFonts w:ascii="Times New Roman" w:hAnsi="Times New Roman"/>
          <w:b/>
          <w:sz w:val="26"/>
          <w:szCs w:val="26"/>
        </w:rPr>
        <w:t>рублей.</w:t>
      </w:r>
    </w:p>
    <w:p w14:paraId="3D4F11E2" w14:textId="77777777" w:rsidR="0040321F" w:rsidRPr="00FD5768" w:rsidRDefault="00291A53" w:rsidP="0040321F">
      <w:pPr>
        <w:ind w:left="-284" w:firstLine="709"/>
        <w:jc w:val="both"/>
        <w:rPr>
          <w:rFonts w:ascii="Times New Roman" w:hAnsi="Times New Roman"/>
          <w:sz w:val="26"/>
          <w:szCs w:val="26"/>
        </w:rPr>
      </w:pPr>
      <w:r w:rsidRPr="00FD5768">
        <w:rPr>
          <w:rFonts w:ascii="Times New Roman" w:hAnsi="Times New Roman"/>
          <w:sz w:val="26"/>
          <w:szCs w:val="26"/>
        </w:rPr>
        <w:t>В части передаваем</w:t>
      </w:r>
      <w:r w:rsidR="002A2181" w:rsidRPr="00FD5768">
        <w:rPr>
          <w:rFonts w:ascii="Times New Roman" w:hAnsi="Times New Roman"/>
          <w:sz w:val="26"/>
          <w:szCs w:val="26"/>
        </w:rPr>
        <w:t>ых</w:t>
      </w:r>
      <w:r w:rsidRPr="00FD5768">
        <w:rPr>
          <w:rFonts w:ascii="Times New Roman" w:hAnsi="Times New Roman"/>
          <w:sz w:val="26"/>
          <w:szCs w:val="26"/>
        </w:rPr>
        <w:t xml:space="preserve"> полномочи</w:t>
      </w:r>
      <w:r w:rsidR="002A2181" w:rsidRPr="00FD5768">
        <w:rPr>
          <w:rFonts w:ascii="Times New Roman" w:hAnsi="Times New Roman"/>
          <w:sz w:val="26"/>
          <w:szCs w:val="26"/>
        </w:rPr>
        <w:t>й</w:t>
      </w:r>
      <w:r w:rsidRPr="00FD5768">
        <w:rPr>
          <w:rFonts w:ascii="Times New Roman" w:hAnsi="Times New Roman"/>
          <w:sz w:val="26"/>
          <w:szCs w:val="26"/>
        </w:rPr>
        <w:t xml:space="preserve"> по</w:t>
      </w:r>
      <w:r w:rsidR="0040321F" w:rsidRPr="00FD5768">
        <w:rPr>
          <w:rFonts w:ascii="Times New Roman" w:hAnsi="Times New Roman"/>
          <w:sz w:val="26"/>
          <w:szCs w:val="26"/>
        </w:rPr>
        <w:t xml:space="preserve"> подготовке и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Федерации:</w:t>
      </w:r>
    </w:p>
    <w:p w14:paraId="1D6DE578" w14:textId="77777777" w:rsidR="00DC45B7" w:rsidRPr="00FD5768" w:rsidRDefault="00DC45B7" w:rsidP="00291A53">
      <w:pPr>
        <w:ind w:left="-284" w:firstLine="709"/>
        <w:jc w:val="both"/>
        <w:rPr>
          <w:rFonts w:ascii="Times New Roman" w:hAnsi="Times New Roman"/>
          <w:color w:val="000000"/>
          <w:szCs w:val="24"/>
        </w:rPr>
        <w:sectPr w:rsidR="00DC45B7" w:rsidRPr="00FD5768" w:rsidSect="00BA5239">
          <w:headerReference w:type="default" r:id="rId8"/>
          <w:pgSz w:w="11906" w:h="16838"/>
          <w:pgMar w:top="815" w:right="850" w:bottom="1134" w:left="1701" w:header="426" w:footer="708" w:gutter="0"/>
          <w:cols w:space="708"/>
          <w:titlePg/>
          <w:docGrid w:linePitch="360"/>
        </w:sectPr>
      </w:pPr>
    </w:p>
    <w:tbl>
      <w:tblPr>
        <w:tblW w:w="10850" w:type="dxa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454"/>
        <w:gridCol w:w="2552"/>
        <w:gridCol w:w="1276"/>
      </w:tblGrid>
      <w:tr w:rsidR="006826EF" w:rsidRPr="00FD5768" w14:paraId="17D3B877" w14:textId="77777777" w:rsidTr="007339E1">
        <w:trPr>
          <w:trHeight w:val="470"/>
        </w:trPr>
        <w:tc>
          <w:tcPr>
            <w:tcW w:w="568" w:type="dxa"/>
            <w:vAlign w:val="center"/>
          </w:tcPr>
          <w:p w14:paraId="1C08E252" w14:textId="77777777" w:rsidR="006826EF" w:rsidRPr="00FD5768" w:rsidRDefault="006826EF" w:rsidP="00EE3473">
            <w:pPr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lastRenderedPageBreak/>
              <w:t>№ п/п</w:t>
            </w:r>
          </w:p>
        </w:tc>
        <w:tc>
          <w:tcPr>
            <w:tcW w:w="6454" w:type="dxa"/>
            <w:vAlign w:val="center"/>
          </w:tcPr>
          <w:p w14:paraId="1BDF2055" w14:textId="77777777" w:rsidR="006826EF" w:rsidRPr="00FD5768" w:rsidRDefault="006826EF" w:rsidP="00EE3473">
            <w:pPr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>Наименование показателей</w:t>
            </w:r>
          </w:p>
        </w:tc>
        <w:tc>
          <w:tcPr>
            <w:tcW w:w="2552" w:type="dxa"/>
            <w:vAlign w:val="center"/>
          </w:tcPr>
          <w:p w14:paraId="59E82DBA" w14:textId="77777777" w:rsidR="006826EF" w:rsidRPr="00FD5768" w:rsidRDefault="006826EF" w:rsidP="00EE3473">
            <w:pPr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>Расчёт (руб.)</w:t>
            </w:r>
          </w:p>
        </w:tc>
        <w:tc>
          <w:tcPr>
            <w:tcW w:w="1276" w:type="dxa"/>
            <w:vAlign w:val="center"/>
          </w:tcPr>
          <w:p w14:paraId="3B2F1209" w14:textId="77777777" w:rsidR="006826EF" w:rsidRPr="00FD5768" w:rsidRDefault="003A1446" w:rsidP="002453FF">
            <w:pPr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>2026 год</w:t>
            </w:r>
            <w:r w:rsidR="007339E1" w:rsidRPr="00FD5768">
              <w:rPr>
                <w:rFonts w:ascii="Times New Roman" w:hAnsi="Times New Roman"/>
                <w:sz w:val="20"/>
              </w:rPr>
              <w:t xml:space="preserve"> (руб.)</w:t>
            </w:r>
          </w:p>
        </w:tc>
      </w:tr>
      <w:tr w:rsidR="006826EF" w:rsidRPr="00FD5768" w14:paraId="5F7DA09F" w14:textId="77777777" w:rsidTr="007339E1">
        <w:tc>
          <w:tcPr>
            <w:tcW w:w="568" w:type="dxa"/>
            <w:vAlign w:val="center"/>
          </w:tcPr>
          <w:p w14:paraId="305874DD" w14:textId="77777777" w:rsidR="006826EF" w:rsidRPr="00FD5768" w:rsidRDefault="007339E1" w:rsidP="007339E1">
            <w:pPr>
              <w:ind w:left="-540" w:firstLine="540"/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454" w:type="dxa"/>
          </w:tcPr>
          <w:p w14:paraId="4C880EA3" w14:textId="77777777" w:rsidR="006826EF" w:rsidRPr="00FD5768" w:rsidRDefault="006826EF" w:rsidP="004032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0"/>
              </w:rPr>
            </w:pPr>
            <w:r w:rsidRPr="00FD5768">
              <w:rPr>
                <w:rFonts w:ascii="Times New Roman" w:hAnsi="Times New Roman"/>
                <w:szCs w:val="20"/>
              </w:rPr>
              <w:t xml:space="preserve">Расчетная потребность на осуществление </w:t>
            </w:r>
            <w:r w:rsidRPr="00FD5768">
              <w:rPr>
                <w:rFonts w:ascii="Times New Roman" w:hAnsi="Times New Roman"/>
                <w:color w:val="000000"/>
                <w:szCs w:val="20"/>
              </w:rPr>
              <w:t xml:space="preserve">полномочий по </w:t>
            </w:r>
            <w:r w:rsidRPr="00FD5768">
              <w:rPr>
                <w:rFonts w:ascii="Times New Roman" w:hAnsi="Times New Roman" w:cs="Times New Roman"/>
                <w:szCs w:val="20"/>
              </w:rPr>
              <w:t>подготовке и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  <w:r w:rsidRPr="00FD5768">
              <w:rPr>
                <w:rFonts w:ascii="Times New Roman" w:hAnsi="Times New Roman"/>
                <w:szCs w:val="20"/>
              </w:rPr>
              <w:t>, где:</w:t>
            </w:r>
          </w:p>
        </w:tc>
        <w:tc>
          <w:tcPr>
            <w:tcW w:w="2552" w:type="dxa"/>
          </w:tcPr>
          <w:p w14:paraId="1AA66094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BD3CDAD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78663BB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9ACB667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1DE7379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E00AB91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AC2C5E1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D2DF7F1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78DC307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47F9B5E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E7824FD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22FCE76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F104274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DD2682F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BF3B035" w14:textId="77777777" w:rsidR="006826EF" w:rsidRPr="00FD5768" w:rsidRDefault="006826EF" w:rsidP="00DC45B7">
            <w:pPr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  <w:lang w:val="en-US"/>
              </w:rPr>
              <w:t>S = f1+f2+ z</w:t>
            </w:r>
          </w:p>
        </w:tc>
        <w:tc>
          <w:tcPr>
            <w:tcW w:w="1276" w:type="dxa"/>
          </w:tcPr>
          <w:p w14:paraId="4EBBD8FD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78045F1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F07F4D6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F4877C1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A2701EC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581C0A2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DC7D11C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5ADD2E0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87F9B97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280BCE1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FDAF972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0EA09855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200A98E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2E757AAA" w14:textId="77777777" w:rsidR="007339E1" w:rsidRPr="006A0C50" w:rsidRDefault="007339E1" w:rsidP="00DC45B7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BEF8992" w14:textId="77777777" w:rsidR="006826EF" w:rsidRPr="006A0C50" w:rsidRDefault="007339E1" w:rsidP="00C232D5">
            <w:pPr>
              <w:jc w:val="center"/>
              <w:rPr>
                <w:rFonts w:ascii="Times New Roman" w:hAnsi="Times New Roman"/>
                <w:sz w:val="20"/>
              </w:rPr>
            </w:pPr>
            <w:r w:rsidRPr="006A0C50">
              <w:rPr>
                <w:rFonts w:ascii="Times New Roman" w:hAnsi="Times New Roman"/>
                <w:sz w:val="20"/>
              </w:rPr>
              <w:t>200 429,7</w:t>
            </w:r>
            <w:r w:rsidR="00C232D5" w:rsidRPr="006A0C50">
              <w:rPr>
                <w:rFonts w:ascii="Times New Roman" w:hAnsi="Times New Roman"/>
                <w:sz w:val="20"/>
              </w:rPr>
              <w:t>6</w:t>
            </w:r>
          </w:p>
        </w:tc>
      </w:tr>
      <w:tr w:rsidR="006826EF" w:rsidRPr="00FD5768" w14:paraId="2FFEE283" w14:textId="77777777" w:rsidTr="007339E1">
        <w:tc>
          <w:tcPr>
            <w:tcW w:w="568" w:type="dxa"/>
            <w:vAlign w:val="center"/>
          </w:tcPr>
          <w:p w14:paraId="7187D3E4" w14:textId="77777777" w:rsidR="006826EF" w:rsidRPr="00FD5768" w:rsidRDefault="007339E1" w:rsidP="00EE347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D5768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6454" w:type="dxa"/>
          </w:tcPr>
          <w:p w14:paraId="02D8D3C2" w14:textId="77777777" w:rsidR="006826EF" w:rsidRPr="00FD5768" w:rsidRDefault="006826EF" w:rsidP="00EE3473">
            <w:pPr>
              <w:rPr>
                <w:rFonts w:ascii="Times New Roman" w:hAnsi="Times New Roman"/>
                <w:sz w:val="20"/>
              </w:rPr>
            </w:pPr>
          </w:p>
          <w:p w14:paraId="53406BC1" w14:textId="77777777" w:rsidR="006826EF" w:rsidRPr="00FD5768" w:rsidRDefault="007339E1" w:rsidP="00EE3473">
            <w:pPr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>f 1</w:t>
            </w:r>
            <w:r w:rsidR="006826EF" w:rsidRPr="00FD5768">
              <w:rPr>
                <w:rFonts w:ascii="Times New Roman" w:hAnsi="Times New Roman"/>
                <w:sz w:val="20"/>
              </w:rPr>
              <w:t xml:space="preserve"> – фонд оплаты труда 0,1 ставки специалиста</w:t>
            </w:r>
            <w:r w:rsidRPr="00FD5768">
              <w:rPr>
                <w:rFonts w:ascii="Times New Roman" w:hAnsi="Times New Roman"/>
                <w:sz w:val="20"/>
              </w:rPr>
              <w:t xml:space="preserve"> 1 категории</w:t>
            </w:r>
            <w:r w:rsidR="006826EF" w:rsidRPr="00FD5768">
              <w:rPr>
                <w:rFonts w:ascii="Times New Roman" w:hAnsi="Times New Roman"/>
                <w:sz w:val="20"/>
              </w:rPr>
              <w:t>;</w:t>
            </w:r>
          </w:p>
          <w:p w14:paraId="6972A062" w14:textId="77777777" w:rsidR="006826EF" w:rsidRPr="00FD5768" w:rsidRDefault="007339E1" w:rsidP="00EE3473">
            <w:pPr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>f 2</w:t>
            </w:r>
            <w:r w:rsidR="006826EF" w:rsidRPr="00FD5768">
              <w:rPr>
                <w:rFonts w:ascii="Times New Roman" w:hAnsi="Times New Roman"/>
                <w:sz w:val="20"/>
              </w:rPr>
              <w:t xml:space="preserve"> – начисления на оплату труда в соответствии с законодательством Российской Федерации </w:t>
            </w:r>
          </w:p>
        </w:tc>
        <w:tc>
          <w:tcPr>
            <w:tcW w:w="2552" w:type="dxa"/>
            <w:vAlign w:val="center"/>
          </w:tcPr>
          <w:p w14:paraId="6D7FB534" w14:textId="414C8BA9" w:rsidR="006826EF" w:rsidRPr="00FD5768" w:rsidRDefault="006826EF" w:rsidP="00422A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 xml:space="preserve">f1  =  </w:t>
            </w:r>
            <w:r w:rsidR="007339E1" w:rsidRPr="00FD5768">
              <w:rPr>
                <w:rFonts w:ascii="Times New Roman" w:hAnsi="Times New Roman"/>
                <w:sz w:val="20"/>
              </w:rPr>
              <w:t>153 939,9</w:t>
            </w:r>
            <w:r w:rsidR="00FD5768">
              <w:rPr>
                <w:rFonts w:ascii="Times New Roman" w:hAnsi="Times New Roman"/>
                <w:sz w:val="20"/>
              </w:rPr>
              <w:t>1</w:t>
            </w:r>
            <w:r w:rsidRPr="00FD5768">
              <w:rPr>
                <w:rFonts w:ascii="Times New Roman" w:hAnsi="Times New Roman"/>
                <w:sz w:val="20"/>
              </w:rPr>
              <w:t>;</w:t>
            </w:r>
          </w:p>
          <w:p w14:paraId="5757716B" w14:textId="21A790F6" w:rsidR="006826EF" w:rsidRPr="00FD5768" w:rsidRDefault="006826EF" w:rsidP="006A18F9">
            <w:pPr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 xml:space="preserve">f2 = </w:t>
            </w:r>
            <w:r w:rsidR="007339E1" w:rsidRPr="00FD5768">
              <w:rPr>
                <w:rFonts w:ascii="Times New Roman" w:hAnsi="Times New Roman"/>
                <w:sz w:val="20"/>
              </w:rPr>
              <w:t>46 489</w:t>
            </w:r>
            <w:r w:rsidR="007339E1" w:rsidRPr="006A0C50">
              <w:rPr>
                <w:rFonts w:ascii="Times New Roman" w:hAnsi="Times New Roman"/>
                <w:sz w:val="20"/>
              </w:rPr>
              <w:t>,8</w:t>
            </w:r>
            <w:r w:rsidR="00FD5768" w:rsidRPr="006A0C5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76" w:type="dxa"/>
          </w:tcPr>
          <w:p w14:paraId="50A6F481" w14:textId="77777777" w:rsidR="006826EF" w:rsidRPr="00FD5768" w:rsidRDefault="006826EF" w:rsidP="00EE34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826EF" w:rsidRPr="00FD5768" w14:paraId="403A8EF8" w14:textId="77777777" w:rsidTr="007339E1">
        <w:tc>
          <w:tcPr>
            <w:tcW w:w="568" w:type="dxa"/>
            <w:vAlign w:val="center"/>
          </w:tcPr>
          <w:p w14:paraId="604499C6" w14:textId="77777777" w:rsidR="006826EF" w:rsidRPr="00FD5768" w:rsidRDefault="007339E1" w:rsidP="00EE347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D5768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6454" w:type="dxa"/>
          </w:tcPr>
          <w:p w14:paraId="42CC2722" w14:textId="77777777" w:rsidR="006826EF" w:rsidRPr="00FD5768" w:rsidRDefault="006826EF" w:rsidP="00EE3473">
            <w:pPr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  <w:lang w:val="en-US"/>
              </w:rPr>
              <w:t>z</w:t>
            </w:r>
            <w:r w:rsidRPr="00FD5768">
              <w:rPr>
                <w:rFonts w:ascii="Times New Roman" w:hAnsi="Times New Roman"/>
                <w:sz w:val="20"/>
              </w:rPr>
              <w:t>- прочие расходы, связанные с осуществлением полномочий.</w:t>
            </w:r>
          </w:p>
          <w:p w14:paraId="2D0613E7" w14:textId="77777777" w:rsidR="006826EF" w:rsidRPr="00FD5768" w:rsidRDefault="006826EF" w:rsidP="00EE34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5D364282" w14:textId="77777777" w:rsidR="006826EF" w:rsidRPr="00FD5768" w:rsidRDefault="006826EF" w:rsidP="00EE3473">
            <w:pPr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</w:tcPr>
          <w:p w14:paraId="05A25AE8" w14:textId="77777777" w:rsidR="006826EF" w:rsidRPr="00FD5768" w:rsidRDefault="006826EF" w:rsidP="00EE3473">
            <w:pPr>
              <w:jc w:val="center"/>
              <w:rPr>
                <w:rFonts w:ascii="Times New Roman" w:hAnsi="Times New Roman"/>
                <w:sz w:val="20"/>
              </w:rPr>
            </w:pPr>
            <w:r w:rsidRPr="00FD5768">
              <w:rPr>
                <w:rFonts w:ascii="Times New Roman" w:hAnsi="Times New Roman"/>
                <w:sz w:val="20"/>
              </w:rPr>
              <w:t>-</w:t>
            </w:r>
          </w:p>
          <w:p w14:paraId="40863C6A" w14:textId="77777777" w:rsidR="006826EF" w:rsidRPr="00FD5768" w:rsidRDefault="006826EF" w:rsidP="00EE3473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8C888F1" w14:textId="77777777" w:rsidR="006826EF" w:rsidRPr="00FD5768" w:rsidRDefault="006826EF" w:rsidP="00EE34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18B9F08" w14:textId="77777777" w:rsidR="00403F05" w:rsidRPr="00FD5768" w:rsidRDefault="00403F05" w:rsidP="00427CF5">
      <w:pPr>
        <w:tabs>
          <w:tab w:val="left" w:pos="1134"/>
        </w:tabs>
        <w:ind w:left="-284" w:firstLine="568"/>
        <w:jc w:val="both"/>
        <w:rPr>
          <w:rFonts w:ascii="Times New Roman" w:hAnsi="Times New Roman"/>
          <w:szCs w:val="24"/>
        </w:rPr>
      </w:pPr>
    </w:p>
    <w:p w14:paraId="0460AEB5" w14:textId="77777777" w:rsidR="001E6202" w:rsidRPr="00FD5768" w:rsidRDefault="001E6202" w:rsidP="001E6202">
      <w:pPr>
        <w:ind w:firstLine="142"/>
        <w:rPr>
          <w:rFonts w:ascii="Times New Roman" w:hAnsi="Times New Roman"/>
          <w:szCs w:val="24"/>
        </w:rPr>
      </w:pPr>
    </w:p>
    <w:p w14:paraId="0C1AFD18" w14:textId="77777777" w:rsidR="001E6202" w:rsidRPr="00DE327E" w:rsidRDefault="001E6202" w:rsidP="001E6202">
      <w:pPr>
        <w:tabs>
          <w:tab w:val="left" w:pos="1134"/>
        </w:tabs>
        <w:ind w:left="851" w:firstLine="142"/>
        <w:jc w:val="both"/>
        <w:rPr>
          <w:rFonts w:ascii="Times New Roman" w:hAnsi="Times New Roman"/>
          <w:szCs w:val="24"/>
        </w:rPr>
      </w:pPr>
      <w:r w:rsidRPr="00FD5768">
        <w:rPr>
          <w:rFonts w:ascii="Times New Roman" w:hAnsi="Times New Roman"/>
          <w:szCs w:val="24"/>
        </w:rPr>
        <w:tab/>
      </w:r>
      <w:r w:rsidRPr="00FD5768">
        <w:rPr>
          <w:rFonts w:ascii="Times New Roman" w:hAnsi="Times New Roman"/>
          <w:szCs w:val="24"/>
        </w:rPr>
        <w:tab/>
      </w:r>
      <w:r w:rsidR="00503BC7" w:rsidRPr="00FD5768">
        <w:rPr>
          <w:rFonts w:ascii="Times New Roman" w:hAnsi="Times New Roman"/>
          <w:sz w:val="26"/>
          <w:szCs w:val="26"/>
        </w:rPr>
        <w:t xml:space="preserve">Финансовое обеспечение осуществления передаваемых полномочий осуществляется за счет средств бюджета единой территории вновь образованного Таймырского Долгано-Ненецкого муниципального округа </w:t>
      </w:r>
      <w:r w:rsidRPr="00FD5768">
        <w:rPr>
          <w:rFonts w:ascii="Times New Roman" w:hAnsi="Times New Roman"/>
          <w:b/>
          <w:szCs w:val="24"/>
        </w:rPr>
        <w:t>на 2026 год</w:t>
      </w:r>
      <w:r w:rsidRPr="00FD5768">
        <w:rPr>
          <w:rFonts w:ascii="Times New Roman" w:hAnsi="Times New Roman"/>
          <w:szCs w:val="24"/>
        </w:rPr>
        <w:t xml:space="preserve"> в сумме </w:t>
      </w:r>
      <w:r w:rsidR="007339E1" w:rsidRPr="00FD5768">
        <w:rPr>
          <w:rFonts w:ascii="Times New Roman" w:hAnsi="Times New Roman"/>
          <w:b/>
          <w:szCs w:val="24"/>
        </w:rPr>
        <w:t>200 429,</w:t>
      </w:r>
      <w:r w:rsidR="007339E1">
        <w:rPr>
          <w:rFonts w:ascii="Times New Roman" w:hAnsi="Times New Roman"/>
          <w:b/>
          <w:szCs w:val="24"/>
        </w:rPr>
        <w:t>7</w:t>
      </w:r>
      <w:r w:rsidR="00505B35">
        <w:rPr>
          <w:rFonts w:ascii="Times New Roman" w:hAnsi="Times New Roman"/>
          <w:b/>
          <w:szCs w:val="24"/>
        </w:rPr>
        <w:t>6</w:t>
      </w:r>
      <w:r w:rsidRPr="0040321F">
        <w:rPr>
          <w:rFonts w:ascii="Times New Roman" w:hAnsi="Times New Roman"/>
          <w:b/>
          <w:szCs w:val="24"/>
        </w:rPr>
        <w:t xml:space="preserve"> руб</w:t>
      </w:r>
      <w:r w:rsidRPr="0040321F">
        <w:rPr>
          <w:rFonts w:ascii="Times New Roman" w:hAnsi="Times New Roman"/>
          <w:szCs w:val="24"/>
        </w:rPr>
        <w:t>.</w:t>
      </w:r>
      <w:r w:rsidRPr="00DE327E">
        <w:rPr>
          <w:rFonts w:ascii="Times New Roman" w:hAnsi="Times New Roman"/>
          <w:szCs w:val="24"/>
        </w:rPr>
        <w:t xml:space="preserve"> </w:t>
      </w:r>
    </w:p>
    <w:p w14:paraId="026C430F" w14:textId="77777777" w:rsidR="001E6202" w:rsidRDefault="001E6202" w:rsidP="001E6202">
      <w:pPr>
        <w:ind w:firstLine="142"/>
        <w:rPr>
          <w:rFonts w:ascii="Times New Roman" w:hAnsi="Times New Roman"/>
          <w:szCs w:val="24"/>
        </w:rPr>
      </w:pPr>
    </w:p>
    <w:p w14:paraId="0E5558EA" w14:textId="77777777" w:rsidR="001E6202" w:rsidRPr="00DE327E" w:rsidRDefault="001E6202" w:rsidP="001E6202">
      <w:pPr>
        <w:ind w:left="426" w:firstLine="142"/>
        <w:rPr>
          <w:rFonts w:ascii="Times New Roman" w:hAnsi="Times New Roman"/>
          <w:szCs w:val="24"/>
        </w:rPr>
      </w:pPr>
    </w:p>
    <w:sectPr w:rsidR="001E6202" w:rsidRPr="00DE327E" w:rsidSect="001D4D8A">
      <w:pgSz w:w="11906" w:h="16838"/>
      <w:pgMar w:top="816" w:right="851" w:bottom="1134" w:left="42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8FF17" w14:textId="77777777" w:rsidR="00224893" w:rsidRDefault="00224893" w:rsidP="006578CC">
      <w:r>
        <w:separator/>
      </w:r>
    </w:p>
  </w:endnote>
  <w:endnote w:type="continuationSeparator" w:id="0">
    <w:p w14:paraId="4B0FD31D" w14:textId="77777777" w:rsidR="00224893" w:rsidRDefault="00224893" w:rsidP="0065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9FDFD" w14:textId="77777777" w:rsidR="00224893" w:rsidRDefault="00224893" w:rsidP="006578CC">
      <w:r>
        <w:separator/>
      </w:r>
    </w:p>
  </w:footnote>
  <w:footnote w:type="continuationSeparator" w:id="0">
    <w:p w14:paraId="40C03E03" w14:textId="77777777" w:rsidR="00224893" w:rsidRDefault="00224893" w:rsidP="00657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5333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0C1A2730" w14:textId="77777777" w:rsidR="006578CC" w:rsidRDefault="006578CC">
        <w:pPr>
          <w:pStyle w:val="a3"/>
          <w:jc w:val="right"/>
        </w:pPr>
        <w:r w:rsidRPr="006578CC">
          <w:rPr>
            <w:rFonts w:ascii="Times New Roman" w:hAnsi="Times New Roman"/>
            <w:sz w:val="22"/>
            <w:szCs w:val="22"/>
          </w:rPr>
          <w:fldChar w:fldCharType="begin"/>
        </w:r>
        <w:r w:rsidRPr="006578CC">
          <w:rPr>
            <w:rFonts w:ascii="Times New Roman" w:hAnsi="Times New Roman"/>
            <w:sz w:val="22"/>
            <w:szCs w:val="22"/>
          </w:rPr>
          <w:instrText xml:space="preserve"> PAGE   \* MERGEFORMAT </w:instrText>
        </w:r>
        <w:r w:rsidRPr="006578CC">
          <w:rPr>
            <w:rFonts w:ascii="Times New Roman" w:hAnsi="Times New Roman"/>
            <w:sz w:val="22"/>
            <w:szCs w:val="22"/>
          </w:rPr>
          <w:fldChar w:fldCharType="separate"/>
        </w:r>
        <w:r w:rsidR="00BA5239">
          <w:rPr>
            <w:rFonts w:ascii="Times New Roman" w:hAnsi="Times New Roman"/>
            <w:noProof/>
            <w:sz w:val="22"/>
            <w:szCs w:val="22"/>
          </w:rPr>
          <w:t>2</w:t>
        </w:r>
        <w:r w:rsidRPr="006578CC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625E2019" w14:textId="77777777" w:rsidR="006578CC" w:rsidRDefault="006578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93C36"/>
    <w:multiLevelType w:val="hybridMultilevel"/>
    <w:tmpl w:val="FCB09BD6"/>
    <w:lvl w:ilvl="0" w:tplc="3C804DDA">
      <w:start w:val="65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72"/>
    <w:rsid w:val="000360D5"/>
    <w:rsid w:val="00052B02"/>
    <w:rsid w:val="000623EA"/>
    <w:rsid w:val="000764E9"/>
    <w:rsid w:val="000B1572"/>
    <w:rsid w:val="000B2702"/>
    <w:rsid w:val="000E12C5"/>
    <w:rsid w:val="00122A87"/>
    <w:rsid w:val="0013652D"/>
    <w:rsid w:val="00151EFF"/>
    <w:rsid w:val="00166005"/>
    <w:rsid w:val="001A7422"/>
    <w:rsid w:val="001B7490"/>
    <w:rsid w:val="001C61A8"/>
    <w:rsid w:val="001D4D8A"/>
    <w:rsid w:val="001E6202"/>
    <w:rsid w:val="001F02D3"/>
    <w:rsid w:val="001F5CC3"/>
    <w:rsid w:val="0022309F"/>
    <w:rsid w:val="00224893"/>
    <w:rsid w:val="0027062A"/>
    <w:rsid w:val="002777EC"/>
    <w:rsid w:val="00291A53"/>
    <w:rsid w:val="002A2181"/>
    <w:rsid w:val="002C076D"/>
    <w:rsid w:val="002E4DC2"/>
    <w:rsid w:val="002F01CA"/>
    <w:rsid w:val="00314AC1"/>
    <w:rsid w:val="0035435D"/>
    <w:rsid w:val="00354B0A"/>
    <w:rsid w:val="00355553"/>
    <w:rsid w:val="00360369"/>
    <w:rsid w:val="0036225E"/>
    <w:rsid w:val="003756B4"/>
    <w:rsid w:val="003A1446"/>
    <w:rsid w:val="003C6D3B"/>
    <w:rsid w:val="003F54CF"/>
    <w:rsid w:val="0040321F"/>
    <w:rsid w:val="00403F05"/>
    <w:rsid w:val="00422A6D"/>
    <w:rsid w:val="00427CF5"/>
    <w:rsid w:val="00435FAE"/>
    <w:rsid w:val="00443C04"/>
    <w:rsid w:val="004444E1"/>
    <w:rsid w:val="004726B9"/>
    <w:rsid w:val="004872D3"/>
    <w:rsid w:val="004A1BB3"/>
    <w:rsid w:val="004B5C9D"/>
    <w:rsid w:val="004F1621"/>
    <w:rsid w:val="00503BC7"/>
    <w:rsid w:val="00505B35"/>
    <w:rsid w:val="00531FB1"/>
    <w:rsid w:val="00537F75"/>
    <w:rsid w:val="00540156"/>
    <w:rsid w:val="00565E07"/>
    <w:rsid w:val="005E3AF1"/>
    <w:rsid w:val="006578CC"/>
    <w:rsid w:val="006826EF"/>
    <w:rsid w:val="00684844"/>
    <w:rsid w:val="006A0C50"/>
    <w:rsid w:val="006A18F9"/>
    <w:rsid w:val="006B436C"/>
    <w:rsid w:val="007226EB"/>
    <w:rsid w:val="007328D6"/>
    <w:rsid w:val="007339E1"/>
    <w:rsid w:val="00781731"/>
    <w:rsid w:val="007A0286"/>
    <w:rsid w:val="007C04DE"/>
    <w:rsid w:val="0087799D"/>
    <w:rsid w:val="008C673D"/>
    <w:rsid w:val="008D158B"/>
    <w:rsid w:val="008D2769"/>
    <w:rsid w:val="00905A87"/>
    <w:rsid w:val="009070BC"/>
    <w:rsid w:val="00913245"/>
    <w:rsid w:val="0096545A"/>
    <w:rsid w:val="009C0506"/>
    <w:rsid w:val="009E5B30"/>
    <w:rsid w:val="00A01AAA"/>
    <w:rsid w:val="00A4012D"/>
    <w:rsid w:val="00A957F6"/>
    <w:rsid w:val="00AC3C74"/>
    <w:rsid w:val="00B36FC4"/>
    <w:rsid w:val="00B53B61"/>
    <w:rsid w:val="00B70CAD"/>
    <w:rsid w:val="00B817C7"/>
    <w:rsid w:val="00B917E6"/>
    <w:rsid w:val="00BA5239"/>
    <w:rsid w:val="00BB65AE"/>
    <w:rsid w:val="00BF766B"/>
    <w:rsid w:val="00C232D5"/>
    <w:rsid w:val="00C4362D"/>
    <w:rsid w:val="00C6236A"/>
    <w:rsid w:val="00C95503"/>
    <w:rsid w:val="00C970D1"/>
    <w:rsid w:val="00CA2E5C"/>
    <w:rsid w:val="00CA6EB1"/>
    <w:rsid w:val="00CC02E9"/>
    <w:rsid w:val="00CD1AC8"/>
    <w:rsid w:val="00CF01D7"/>
    <w:rsid w:val="00D2529F"/>
    <w:rsid w:val="00D7624B"/>
    <w:rsid w:val="00DC45B7"/>
    <w:rsid w:val="00DC49AC"/>
    <w:rsid w:val="00DE327E"/>
    <w:rsid w:val="00DE60E5"/>
    <w:rsid w:val="00DF6E51"/>
    <w:rsid w:val="00E07E96"/>
    <w:rsid w:val="00E979FE"/>
    <w:rsid w:val="00FD5768"/>
    <w:rsid w:val="00FD5E6C"/>
    <w:rsid w:val="00FD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2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8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78CC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578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78CC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28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8D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40321F"/>
    <w:rPr>
      <w:color w:val="0000FF" w:themeColor="hyperlink"/>
      <w:u w:val="single"/>
    </w:rPr>
  </w:style>
  <w:style w:type="paragraph" w:customStyle="1" w:styleId="ConsPlusNormal">
    <w:name w:val="ConsPlusNormal"/>
    <w:rsid w:val="004032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8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78CC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578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78CC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28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8D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40321F"/>
    <w:rPr>
      <w:color w:val="0000FF" w:themeColor="hyperlink"/>
      <w:u w:val="single"/>
    </w:rPr>
  </w:style>
  <w:style w:type="paragraph" w:customStyle="1" w:styleId="ConsPlusNormal">
    <w:name w:val="ConsPlusNormal"/>
    <w:rsid w:val="0040321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kotlyarova</cp:lastModifiedBy>
  <cp:revision>4</cp:revision>
  <cp:lastPrinted>2025-11-21T09:48:00Z</cp:lastPrinted>
  <dcterms:created xsi:type="dcterms:W3CDTF">2025-10-21T02:35:00Z</dcterms:created>
  <dcterms:modified xsi:type="dcterms:W3CDTF">2025-11-21T09:48:00Z</dcterms:modified>
</cp:coreProperties>
</file>